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92" w:rsidRDefault="004E2C2A" w:rsidP="004E2C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4E2C2A" w:rsidRDefault="004E2C2A" w:rsidP="004E2C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Совета директоров</w:t>
      </w:r>
    </w:p>
    <w:p w:rsidR="004E2C2A" w:rsidRDefault="004E2C2A" w:rsidP="004E2C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ОАО «</w:t>
      </w:r>
      <w:r w:rsidR="007D2AD9">
        <w:rPr>
          <w:rFonts w:ascii="Times New Roman" w:hAnsi="Times New Roman" w:cs="Times New Roman"/>
          <w:b/>
          <w:sz w:val="28"/>
          <w:szCs w:val="28"/>
        </w:rPr>
        <w:t>Роспечать-</w:t>
      </w:r>
      <w:r w:rsidR="00544C77">
        <w:rPr>
          <w:rFonts w:ascii="Times New Roman" w:hAnsi="Times New Roman" w:cs="Times New Roman"/>
          <w:b/>
          <w:sz w:val="28"/>
          <w:szCs w:val="28"/>
        </w:rPr>
        <w:t>Шуя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E2C2A" w:rsidRDefault="004E2C2A" w:rsidP="00946F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C2A" w:rsidRDefault="004E2C2A" w:rsidP="00946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Совета директоров – </w:t>
      </w:r>
      <w:r w:rsidR="00792B31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01C3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.2013</w:t>
      </w:r>
    </w:p>
    <w:p w:rsidR="004E2C2A" w:rsidRDefault="004E2C2A" w:rsidP="00946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 – 1</w:t>
      </w:r>
      <w:r w:rsidR="00DD12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>00 часов.</w:t>
      </w:r>
    </w:p>
    <w:p w:rsidR="004E2C2A" w:rsidRDefault="004E2C2A" w:rsidP="00946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Совета директоров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г. Иваново, пер. Пограничный, д. 18, Департамент управления имуществом Ивановской области.</w:t>
      </w:r>
    </w:p>
    <w:p w:rsidR="004E2C2A" w:rsidRDefault="004E2C2A" w:rsidP="00946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2C2A" w:rsidRDefault="004E2C2A" w:rsidP="00946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членов Совета директоров, избранных на годовом общем собрании ОАО «</w:t>
      </w:r>
      <w:r w:rsidR="007D2AD9">
        <w:rPr>
          <w:rFonts w:ascii="Times New Roman" w:hAnsi="Times New Roman" w:cs="Times New Roman"/>
          <w:sz w:val="28"/>
          <w:szCs w:val="28"/>
        </w:rPr>
        <w:t>Роспечать-</w:t>
      </w:r>
      <w:r w:rsidR="00544C77">
        <w:rPr>
          <w:rFonts w:ascii="Times New Roman" w:hAnsi="Times New Roman" w:cs="Times New Roman"/>
          <w:sz w:val="28"/>
          <w:szCs w:val="28"/>
        </w:rPr>
        <w:t>Шуя</w:t>
      </w:r>
      <w:r>
        <w:rPr>
          <w:rFonts w:ascii="Times New Roman" w:hAnsi="Times New Roman" w:cs="Times New Roman"/>
          <w:sz w:val="28"/>
          <w:szCs w:val="28"/>
        </w:rPr>
        <w:t>», 5 человек.</w:t>
      </w:r>
    </w:p>
    <w:p w:rsidR="004E2C2A" w:rsidRDefault="004E2C2A" w:rsidP="00946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Присутствовали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B0010" w:rsidRPr="00946F18" w:rsidRDefault="009B0010" w:rsidP="009B0010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Винокурцева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 - генеральный директор ОАО «Роспечать-Шуя»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46F18" w:rsidRPr="00946F18" w:rsidRDefault="00733A9C" w:rsidP="00946F1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Вычегжанина Л.А.</w:t>
      </w:r>
      <w:r w:rsidR="00946F1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946F18">
        <w:rPr>
          <w:rFonts w:ascii="Times New Roman" w:hAnsi="Times New Roman" w:cs="Times New Roman"/>
          <w:sz w:val="28"/>
          <w:szCs w:val="28"/>
        </w:rPr>
        <w:t xml:space="preserve">советник отдела </w:t>
      </w:r>
      <w:r>
        <w:rPr>
          <w:rFonts w:ascii="Times New Roman" w:hAnsi="Times New Roman" w:cs="Times New Roman"/>
          <w:sz w:val="28"/>
          <w:szCs w:val="28"/>
        </w:rPr>
        <w:t xml:space="preserve">по управлению активами, работе с учреждениями, финансовому оздоровлению и анализу </w:t>
      </w:r>
      <w:r w:rsidR="00946F18">
        <w:rPr>
          <w:rFonts w:ascii="Times New Roman" w:hAnsi="Times New Roman" w:cs="Times New Roman"/>
          <w:sz w:val="28"/>
          <w:szCs w:val="28"/>
        </w:rPr>
        <w:t>Департамента управления имуществом Ивановской области</w:t>
      </w:r>
      <w:r w:rsidR="00792B31">
        <w:rPr>
          <w:rFonts w:ascii="Times New Roman" w:hAnsi="Times New Roman" w:cs="Times New Roman"/>
          <w:sz w:val="28"/>
          <w:szCs w:val="28"/>
        </w:rPr>
        <w:t xml:space="preserve"> (председательствующая)</w:t>
      </w:r>
      <w:r w:rsidR="00946F1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33A9C" w:rsidRPr="00733A9C" w:rsidRDefault="00733A9C" w:rsidP="00946F1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Ложкина С.Н</w:t>
      </w:r>
      <w:r w:rsidR="00946F18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специалист-эксперт отдела приватизации, ценных бумаг, организации оценки Департамента управления имуществом Ивановской области</w:t>
      </w:r>
      <w:r w:rsidR="009B0010">
        <w:rPr>
          <w:rFonts w:ascii="Times New Roman" w:hAnsi="Times New Roman" w:cs="Times New Roman"/>
          <w:sz w:val="28"/>
          <w:szCs w:val="28"/>
        </w:rPr>
        <w:t>.</w:t>
      </w:r>
    </w:p>
    <w:p w:rsidR="00946F18" w:rsidRDefault="00946F18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2 ст. 68 Федерального Закона от 26.12.1995 № 208-ФЗ «Об акционерных обществах» кворум, необходимый для проведения </w:t>
      </w:r>
      <w:r w:rsidR="00264B3A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</w:rPr>
        <w:t>Совета директоров, имеется.</w:t>
      </w:r>
    </w:p>
    <w:p w:rsidR="0009187C" w:rsidRDefault="0009187C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6F18" w:rsidRDefault="00946F18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46F18" w:rsidRDefault="00F27418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 годовом отчете, годовой бухгалтерской отчетности, в том числе отчете о прибылях и убытках ОАО «</w:t>
      </w:r>
      <w:r w:rsidR="00733A9C">
        <w:rPr>
          <w:rFonts w:ascii="Times New Roman" w:hAnsi="Times New Roman" w:cs="Times New Roman"/>
          <w:sz w:val="28"/>
          <w:szCs w:val="28"/>
        </w:rPr>
        <w:t>Роспечать-</w:t>
      </w:r>
      <w:r w:rsidR="00544C77">
        <w:rPr>
          <w:rFonts w:ascii="Times New Roman" w:hAnsi="Times New Roman" w:cs="Times New Roman"/>
          <w:sz w:val="28"/>
          <w:szCs w:val="28"/>
        </w:rPr>
        <w:t>Шуя</w:t>
      </w:r>
      <w:r>
        <w:rPr>
          <w:rFonts w:ascii="Times New Roman" w:hAnsi="Times New Roman" w:cs="Times New Roman"/>
          <w:sz w:val="28"/>
          <w:szCs w:val="28"/>
        </w:rPr>
        <w:t>», распределении прибыли, в том числе выплате дивидендов за 2012 год</w:t>
      </w:r>
      <w:r w:rsidR="00946F18">
        <w:rPr>
          <w:rFonts w:ascii="Times New Roman" w:hAnsi="Times New Roman" w:cs="Times New Roman"/>
          <w:sz w:val="28"/>
          <w:szCs w:val="28"/>
        </w:rPr>
        <w:t>.</w:t>
      </w:r>
    </w:p>
    <w:p w:rsidR="00F27418" w:rsidRDefault="00F27418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 кандидатах в Совет директоров ОАО «</w:t>
      </w:r>
      <w:r w:rsidR="00733A9C">
        <w:rPr>
          <w:rFonts w:ascii="Times New Roman" w:hAnsi="Times New Roman" w:cs="Times New Roman"/>
          <w:sz w:val="28"/>
          <w:szCs w:val="28"/>
        </w:rPr>
        <w:t>Роспечать-</w:t>
      </w:r>
      <w:r w:rsidR="00544C77">
        <w:rPr>
          <w:rFonts w:ascii="Times New Roman" w:hAnsi="Times New Roman" w:cs="Times New Roman"/>
          <w:sz w:val="28"/>
          <w:szCs w:val="28"/>
        </w:rPr>
        <w:t>Шуя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27418" w:rsidRDefault="00F27418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 кандидатах в ревизионную комиссию ОАО «</w:t>
      </w:r>
      <w:r w:rsidR="00733A9C">
        <w:rPr>
          <w:rFonts w:ascii="Times New Roman" w:hAnsi="Times New Roman" w:cs="Times New Roman"/>
          <w:sz w:val="28"/>
          <w:szCs w:val="28"/>
        </w:rPr>
        <w:t>Роспечать-</w:t>
      </w:r>
      <w:r w:rsidR="00544C77">
        <w:rPr>
          <w:rFonts w:ascii="Times New Roman" w:hAnsi="Times New Roman" w:cs="Times New Roman"/>
          <w:sz w:val="28"/>
          <w:szCs w:val="28"/>
        </w:rPr>
        <w:t>Шуя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27418" w:rsidRDefault="00F27418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 аудиторе ОАО «</w:t>
      </w:r>
      <w:r w:rsidR="00733A9C">
        <w:rPr>
          <w:rFonts w:ascii="Times New Roman" w:hAnsi="Times New Roman" w:cs="Times New Roman"/>
          <w:sz w:val="28"/>
          <w:szCs w:val="28"/>
        </w:rPr>
        <w:t>Роспечать-</w:t>
      </w:r>
      <w:r w:rsidR="00544C77">
        <w:rPr>
          <w:rFonts w:ascii="Times New Roman" w:hAnsi="Times New Roman" w:cs="Times New Roman"/>
          <w:sz w:val="28"/>
          <w:szCs w:val="28"/>
        </w:rPr>
        <w:t>Шуя</w:t>
      </w:r>
      <w:r>
        <w:rPr>
          <w:rFonts w:ascii="Times New Roman" w:hAnsi="Times New Roman" w:cs="Times New Roman"/>
          <w:sz w:val="28"/>
          <w:szCs w:val="28"/>
        </w:rPr>
        <w:t>» на 2013 год.</w:t>
      </w:r>
    </w:p>
    <w:p w:rsidR="00F27418" w:rsidRDefault="00F27418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7418" w:rsidRPr="00F27418" w:rsidRDefault="00F27418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46F18" w:rsidRPr="00B931F7" w:rsidRDefault="00946F18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27418">
        <w:rPr>
          <w:rFonts w:ascii="Times New Roman" w:hAnsi="Times New Roman" w:cs="Times New Roman"/>
          <w:sz w:val="28"/>
          <w:szCs w:val="28"/>
        </w:rPr>
        <w:t xml:space="preserve">первому </w:t>
      </w:r>
      <w:r>
        <w:rPr>
          <w:rFonts w:ascii="Times New Roman" w:hAnsi="Times New Roman" w:cs="Times New Roman"/>
          <w:sz w:val="28"/>
          <w:szCs w:val="28"/>
        </w:rPr>
        <w:t>вопросу повестки дня доложил</w:t>
      </w:r>
      <w:r w:rsidR="00733A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C77">
        <w:rPr>
          <w:rFonts w:ascii="Times New Roman" w:hAnsi="Times New Roman" w:cs="Times New Roman"/>
          <w:sz w:val="28"/>
          <w:szCs w:val="28"/>
        </w:rPr>
        <w:t>Винокурцева</w:t>
      </w:r>
      <w:proofErr w:type="spellEnd"/>
      <w:r w:rsidR="00544C77">
        <w:rPr>
          <w:rFonts w:ascii="Times New Roman" w:hAnsi="Times New Roman" w:cs="Times New Roman"/>
          <w:sz w:val="28"/>
          <w:szCs w:val="28"/>
        </w:rPr>
        <w:t xml:space="preserve"> Т</w:t>
      </w:r>
      <w:r w:rsidR="00EE76BD">
        <w:rPr>
          <w:rFonts w:ascii="Times New Roman" w:hAnsi="Times New Roman" w:cs="Times New Roman"/>
          <w:sz w:val="28"/>
          <w:szCs w:val="28"/>
        </w:rPr>
        <w:t>.</w:t>
      </w:r>
      <w:r w:rsidR="00544C77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733A9C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F14">
        <w:rPr>
          <w:rFonts w:ascii="Times New Roman" w:hAnsi="Times New Roman" w:cs="Times New Roman"/>
          <w:sz w:val="28"/>
          <w:szCs w:val="28"/>
        </w:rPr>
        <w:t>сделал</w:t>
      </w:r>
      <w:r w:rsidR="00733A9C">
        <w:rPr>
          <w:rFonts w:ascii="Times New Roman" w:hAnsi="Times New Roman" w:cs="Times New Roman"/>
          <w:sz w:val="28"/>
          <w:szCs w:val="28"/>
        </w:rPr>
        <w:t>а</w:t>
      </w:r>
      <w:r w:rsidR="00B20F14">
        <w:rPr>
          <w:rFonts w:ascii="Times New Roman" w:hAnsi="Times New Roman" w:cs="Times New Roman"/>
          <w:sz w:val="28"/>
          <w:szCs w:val="28"/>
        </w:rPr>
        <w:t xml:space="preserve"> отчет о результатах работы ОАО «</w:t>
      </w:r>
      <w:r w:rsidR="00733A9C">
        <w:rPr>
          <w:rFonts w:ascii="Times New Roman" w:hAnsi="Times New Roman" w:cs="Times New Roman"/>
          <w:sz w:val="28"/>
          <w:szCs w:val="28"/>
        </w:rPr>
        <w:t>Роспечать-</w:t>
      </w:r>
      <w:r w:rsidR="00544C77">
        <w:rPr>
          <w:rFonts w:ascii="Times New Roman" w:hAnsi="Times New Roman" w:cs="Times New Roman"/>
          <w:sz w:val="28"/>
          <w:szCs w:val="28"/>
        </w:rPr>
        <w:t>Шуя</w:t>
      </w:r>
      <w:r w:rsidR="00B20F14">
        <w:rPr>
          <w:rFonts w:ascii="Times New Roman" w:hAnsi="Times New Roman" w:cs="Times New Roman"/>
          <w:sz w:val="28"/>
          <w:szCs w:val="28"/>
        </w:rPr>
        <w:t xml:space="preserve">» в 2012 году, предоставив членам Совета директоров бухгалтерский баланс (форма № 1), отчет о прибылях и убытках (форма № 2), отчет об изменении капитала (форма № 3), отчет о движении денежных средств (форма № 4), </w:t>
      </w:r>
      <w:r w:rsidR="00B20F14" w:rsidRPr="00B931F7">
        <w:rPr>
          <w:rFonts w:ascii="Times New Roman" w:hAnsi="Times New Roman" w:cs="Times New Roman"/>
          <w:sz w:val="28"/>
          <w:szCs w:val="28"/>
        </w:rPr>
        <w:t>аудиторское заключение о результатах проверки бухгалтерской отчетности за 2012 год ОАО «</w:t>
      </w:r>
      <w:r w:rsidR="00733A9C" w:rsidRPr="00B931F7">
        <w:rPr>
          <w:rFonts w:ascii="Times New Roman" w:hAnsi="Times New Roman" w:cs="Times New Roman"/>
          <w:sz w:val="28"/>
          <w:szCs w:val="28"/>
        </w:rPr>
        <w:t>Роспечать-</w:t>
      </w:r>
      <w:r w:rsidR="00544C77">
        <w:rPr>
          <w:rFonts w:ascii="Times New Roman" w:hAnsi="Times New Roman" w:cs="Times New Roman"/>
          <w:sz w:val="28"/>
          <w:szCs w:val="28"/>
        </w:rPr>
        <w:t>Шуя</w:t>
      </w:r>
      <w:r w:rsidR="00B20F14" w:rsidRPr="00B931F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20F14" w:rsidRDefault="00B20F14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Чистая прибыль Общества за 2012 год</w:t>
      </w:r>
      <w:r w:rsidR="00022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544C77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 000 (</w:t>
      </w:r>
      <w:r w:rsidR="00544C77">
        <w:rPr>
          <w:rFonts w:ascii="Times New Roman" w:hAnsi="Times New Roman" w:cs="Times New Roman"/>
          <w:sz w:val="28"/>
          <w:szCs w:val="28"/>
        </w:rPr>
        <w:t>тридцать одна</w:t>
      </w:r>
      <w:r w:rsidR="00172318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544C77">
        <w:rPr>
          <w:rFonts w:ascii="Times New Roman" w:hAnsi="Times New Roman" w:cs="Times New Roman"/>
          <w:sz w:val="28"/>
          <w:szCs w:val="28"/>
        </w:rPr>
        <w:t>а</w:t>
      </w:r>
      <w:r w:rsidR="00172318">
        <w:rPr>
          <w:rFonts w:ascii="Times New Roman" w:hAnsi="Times New Roman" w:cs="Times New Roman"/>
          <w:sz w:val="28"/>
          <w:szCs w:val="28"/>
        </w:rPr>
        <w:t>) рублей.</w:t>
      </w:r>
    </w:p>
    <w:p w:rsidR="00172318" w:rsidRDefault="00172318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обсуждении вопроса выступили все присутствующие.</w:t>
      </w:r>
    </w:p>
    <w:p w:rsidR="00172318" w:rsidRDefault="00022F08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Вычегжанина Л</w:t>
      </w:r>
      <w:r w:rsidR="001723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172318">
        <w:rPr>
          <w:rFonts w:ascii="Times New Roman" w:hAnsi="Times New Roman" w:cs="Times New Roman"/>
          <w:sz w:val="28"/>
          <w:szCs w:val="28"/>
        </w:rPr>
        <w:t xml:space="preserve"> предложила принять решение – рекомендовать годовому общему собранию акционеров ОАО «</w:t>
      </w:r>
      <w:r>
        <w:rPr>
          <w:rFonts w:ascii="Times New Roman" w:hAnsi="Times New Roman" w:cs="Times New Roman"/>
          <w:sz w:val="28"/>
          <w:szCs w:val="28"/>
        </w:rPr>
        <w:t>Роспечать-</w:t>
      </w:r>
      <w:r w:rsidR="002C13F6">
        <w:rPr>
          <w:rFonts w:ascii="Times New Roman" w:hAnsi="Times New Roman" w:cs="Times New Roman"/>
          <w:sz w:val="28"/>
          <w:szCs w:val="28"/>
        </w:rPr>
        <w:t>Шуя</w:t>
      </w:r>
      <w:r w:rsidR="00172318">
        <w:rPr>
          <w:rFonts w:ascii="Times New Roman" w:hAnsi="Times New Roman" w:cs="Times New Roman"/>
          <w:sz w:val="28"/>
          <w:szCs w:val="28"/>
        </w:rPr>
        <w:t>»</w:t>
      </w:r>
      <w:r w:rsidR="0017231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72318" w:rsidRDefault="00172318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утвердить годовой отчет, годовую бухгалтерскую отчетность, в том числе отчет о прибылях и убытках общества, за </w:t>
      </w:r>
      <w:r w:rsidR="00022F08">
        <w:rPr>
          <w:rFonts w:ascii="Times New Roman" w:hAnsi="Times New Roman" w:cs="Times New Roman"/>
          <w:sz w:val="28"/>
          <w:szCs w:val="28"/>
        </w:rPr>
        <w:t>2012 год</w:t>
      </w:r>
      <w:r w:rsidR="002C13F6">
        <w:rPr>
          <w:rFonts w:ascii="Times New Roman" w:hAnsi="Times New Roman" w:cs="Times New Roman"/>
          <w:sz w:val="28"/>
          <w:szCs w:val="28"/>
        </w:rPr>
        <w:t xml:space="preserve">, распределение прибыли, в том </w:t>
      </w:r>
      <w:r w:rsidR="002C13F6">
        <w:rPr>
          <w:rFonts w:ascii="Times New Roman" w:hAnsi="Times New Roman" w:cs="Times New Roman"/>
          <w:sz w:val="28"/>
          <w:szCs w:val="28"/>
        </w:rPr>
        <w:lastRenderedPageBreak/>
        <w:t>числе выплату дивидендов за 2012 год в размере 20 % чистой прибыли ОАО «Роспечать-Шуя», составляющей 6 200 (шесть тысяч двести) рублей</w:t>
      </w:r>
      <w:r w:rsidR="00A40123">
        <w:rPr>
          <w:rFonts w:ascii="Times New Roman" w:hAnsi="Times New Roman" w:cs="Times New Roman"/>
          <w:sz w:val="28"/>
          <w:szCs w:val="28"/>
        </w:rPr>
        <w:t>.</w:t>
      </w:r>
    </w:p>
    <w:p w:rsidR="005F3193" w:rsidRDefault="005F3193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2) утвердить порядок использования чистой прибыли общества в 2013 году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F3193" w:rsidRDefault="005F3193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20 % полученной чистой прибыли резервируется для выплаты дивидендов за 2013 год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F3193" w:rsidRDefault="005F3193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чистая прибыль, за вычетом части чистой прибыли, зарезервированной для выплаты дивидендов за 2013 год, используется следующим образом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193" w:rsidRDefault="005F3193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менее 50 % чистой прибыли должно быть использовано на увеличение оборотных и внеоборотных активов общества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F3193" w:rsidRPr="005F3193" w:rsidRDefault="005F3193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более 50 % чистой прибыли может быть использовано на материальное поощрение работников общества, социальные и благотворительные цели, а также вознаграждение генерального директора общества по результатам финансово-хозяйственной деятельности общества в соответствии с заключенным с ним трудовым договором.</w:t>
      </w:r>
    </w:p>
    <w:p w:rsidR="0009187C" w:rsidRDefault="009F10E1" w:rsidP="005D77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предложений не поступало.</w:t>
      </w:r>
    </w:p>
    <w:p w:rsidR="00721CE3" w:rsidRDefault="00721CE3" w:rsidP="005D77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вынесен на голосование.</w:t>
      </w:r>
    </w:p>
    <w:p w:rsidR="00721CE3" w:rsidRDefault="00721CE3" w:rsidP="005D77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21CE3" w:rsidRDefault="00721CE3" w:rsidP="005D77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За – </w:t>
      </w:r>
      <w:r w:rsidR="003474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721CE3" w:rsidRDefault="00721CE3" w:rsidP="005D77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Против – 0</w:t>
      </w:r>
    </w:p>
    <w:p w:rsidR="00721CE3" w:rsidRDefault="00721CE3" w:rsidP="005D77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Воздержались – 0</w:t>
      </w:r>
    </w:p>
    <w:p w:rsidR="00721CE3" w:rsidRDefault="00721CE3" w:rsidP="005D77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D504B" w:rsidRPr="00022F08" w:rsidRDefault="009F10E1" w:rsidP="007D504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годовому общему собранию акционеров ОАО «</w:t>
      </w:r>
      <w:r w:rsidR="00022F08">
        <w:rPr>
          <w:rFonts w:ascii="Times New Roman" w:hAnsi="Times New Roman" w:cs="Times New Roman"/>
          <w:sz w:val="28"/>
          <w:szCs w:val="28"/>
        </w:rPr>
        <w:t>Роспечат</w:t>
      </w:r>
      <w:proofErr w:type="gramStart"/>
      <w:r w:rsidR="00022F08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5D5C7B" w:rsidRPr="005D5C7B">
        <w:rPr>
          <w:rFonts w:ascii="Times New Roman" w:hAnsi="Times New Roman" w:cs="Times New Roman"/>
          <w:sz w:val="28"/>
          <w:szCs w:val="28"/>
        </w:rPr>
        <w:t xml:space="preserve"> </w:t>
      </w:r>
      <w:r w:rsidR="002C13F6">
        <w:rPr>
          <w:rFonts w:ascii="Times New Roman" w:hAnsi="Times New Roman" w:cs="Times New Roman"/>
          <w:sz w:val="28"/>
          <w:szCs w:val="28"/>
        </w:rPr>
        <w:t>Шуя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022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3F6" w:rsidRDefault="009F10E1" w:rsidP="002C13F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утвердить годовой отчет, годовую бухгалтерскую отчетность, в том числе отчет о прибылях </w:t>
      </w:r>
      <w:r w:rsidR="00022F08">
        <w:rPr>
          <w:rFonts w:ascii="Times New Roman" w:hAnsi="Times New Roman" w:cs="Times New Roman"/>
          <w:sz w:val="28"/>
          <w:szCs w:val="28"/>
        </w:rPr>
        <w:t>и убытках общества, за 2012 год</w:t>
      </w:r>
      <w:r w:rsidR="002C13F6">
        <w:rPr>
          <w:rFonts w:ascii="Times New Roman" w:hAnsi="Times New Roman" w:cs="Times New Roman"/>
          <w:sz w:val="28"/>
          <w:szCs w:val="28"/>
        </w:rPr>
        <w:t>, распределение прибыли, в том числе выплату дивидендов за 2012 год в размере 20 % чистой прибыли ОАО «Роспечать-Шуя», составляющей 6 200 (шесть тысяч двести) рублей.</w:t>
      </w:r>
    </w:p>
    <w:p w:rsidR="009F10E1" w:rsidRDefault="009F10E1" w:rsidP="009F10E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2) утвердить порядок использования чистой прибыли общества в 2013 году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F10E1" w:rsidRDefault="009F10E1" w:rsidP="009F10E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20 % полученной чистой прибыли резервируется для выплаты дивидендов за 2013 год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F10E1" w:rsidRDefault="009F10E1" w:rsidP="009F10E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чистая прибыль, за вычетом части чистой прибыли, зарезервированной для выплаты дивидендов за 2013 год, используется следующим образом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0E1" w:rsidRDefault="009F10E1" w:rsidP="009F10E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менее 50 % чистой прибыли должно быть использовано на увеличение оборотных и внеоборотных активов общества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F10E1" w:rsidRDefault="009F10E1" w:rsidP="009F10E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более 50 % чистой прибыли может быть использовано на материальное поощрение работников общества, социальные и благотворительные цели, а также вознаграждение генерального директора общества по результатам финансово-хозяйственной деятельности общества в соответствии с заключенным с ним трудовым договором.</w:t>
      </w:r>
    </w:p>
    <w:p w:rsidR="00E5775F" w:rsidRDefault="00E5775F" w:rsidP="009F10E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10E1" w:rsidRDefault="009F10E1" w:rsidP="009F10E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второму вопросу повестки дня доложила </w:t>
      </w:r>
      <w:r w:rsidR="00022F08">
        <w:rPr>
          <w:rFonts w:ascii="Times New Roman" w:hAnsi="Times New Roman" w:cs="Times New Roman"/>
          <w:sz w:val="28"/>
          <w:szCs w:val="28"/>
        </w:rPr>
        <w:t>Ложкина С.Н</w:t>
      </w:r>
      <w:r>
        <w:rPr>
          <w:rFonts w:ascii="Times New Roman" w:hAnsi="Times New Roman" w:cs="Times New Roman"/>
          <w:sz w:val="28"/>
          <w:szCs w:val="28"/>
        </w:rPr>
        <w:t>., которая предложила утвердить следующие кандидатуры</w:t>
      </w:r>
      <w:r w:rsidR="00134C0B">
        <w:rPr>
          <w:rFonts w:ascii="Times New Roman" w:hAnsi="Times New Roman" w:cs="Times New Roman"/>
          <w:sz w:val="28"/>
          <w:szCs w:val="28"/>
        </w:rPr>
        <w:t xml:space="preserve"> для избрания на годовом общем собрании акционеров в Совет директоров ОАО «</w:t>
      </w:r>
      <w:r w:rsidR="00022F08">
        <w:rPr>
          <w:rFonts w:ascii="Times New Roman" w:hAnsi="Times New Roman" w:cs="Times New Roman"/>
          <w:sz w:val="28"/>
          <w:szCs w:val="28"/>
        </w:rPr>
        <w:t>Роспечать-</w:t>
      </w:r>
      <w:r w:rsidR="002C13F6">
        <w:rPr>
          <w:rFonts w:ascii="Times New Roman" w:hAnsi="Times New Roman" w:cs="Times New Roman"/>
          <w:sz w:val="28"/>
          <w:szCs w:val="28"/>
        </w:rPr>
        <w:t>Шуя</w:t>
      </w:r>
      <w:r w:rsidR="00134C0B">
        <w:rPr>
          <w:rFonts w:ascii="Times New Roman" w:hAnsi="Times New Roman" w:cs="Times New Roman"/>
          <w:sz w:val="28"/>
          <w:szCs w:val="28"/>
        </w:rPr>
        <w:t>»</w:t>
      </w:r>
      <w:r w:rsidR="00134C0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C13F6" w:rsidRDefault="002C13F6" w:rsidP="00E5775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13F6" w:rsidRPr="002C13F6" w:rsidRDefault="002C13F6" w:rsidP="00E5775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Беляков Ю.Н. – заместитель начальника управления общественных связей, информационной политики и работы со </w:t>
      </w:r>
      <w:r w:rsidR="00D22281">
        <w:rPr>
          <w:rFonts w:ascii="Times New Roman" w:eastAsia="Calibri" w:hAnsi="Times New Roman" w:cs="Times New Roman"/>
          <w:sz w:val="28"/>
          <w:szCs w:val="28"/>
        </w:rPr>
        <w:t>средствами массовой информации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Департамента внутренней политики Ивановской области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2C13F6" w:rsidRPr="00E5775F" w:rsidRDefault="002C13F6" w:rsidP="002C13F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75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Винокурцева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Т.В</w:t>
      </w:r>
      <w:r w:rsidRPr="00E5775F">
        <w:rPr>
          <w:rFonts w:ascii="Times New Roman" w:eastAsia="Calibri" w:hAnsi="Times New Roman" w:cs="Times New Roman"/>
          <w:sz w:val="28"/>
          <w:szCs w:val="28"/>
        </w:rPr>
        <w:t>. – генеральный директор ОАО «Роспечать-</w:t>
      </w:r>
      <w:r>
        <w:rPr>
          <w:rFonts w:ascii="Times New Roman" w:eastAsia="Calibri" w:hAnsi="Times New Roman" w:cs="Times New Roman"/>
          <w:sz w:val="28"/>
          <w:szCs w:val="28"/>
        </w:rPr>
        <w:t>Шуя</w:t>
      </w:r>
      <w:r w:rsidRPr="00E5775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5775F" w:rsidRPr="00E5775F" w:rsidRDefault="00E5775F" w:rsidP="00E5775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75F">
        <w:rPr>
          <w:rFonts w:ascii="Times New Roman" w:eastAsia="Calibri" w:hAnsi="Times New Roman" w:cs="Times New Roman"/>
          <w:sz w:val="28"/>
          <w:szCs w:val="28"/>
        </w:rPr>
        <w:t>- Вычегжанина Л.А. – ведущий советник отдела по управлению активами, работе с учреждениями, финансовому оздоровлению и анализу Департамента управления имуществом Ивановской области (председатель)</w:t>
      </w:r>
      <w:r w:rsidRPr="00E5775F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E5775F" w:rsidRPr="00E5775F" w:rsidRDefault="00E5775F" w:rsidP="00E5775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75F">
        <w:rPr>
          <w:rFonts w:ascii="Times New Roman" w:eastAsia="Calibri" w:hAnsi="Times New Roman" w:cs="Times New Roman"/>
          <w:sz w:val="28"/>
          <w:szCs w:val="28"/>
        </w:rPr>
        <w:t>- Ложкина С.Н. – специалист-эксперт отдела приватизации, ценных бумаг, организации оценки Департамента управления имуществом Ивановской области</w:t>
      </w:r>
      <w:r w:rsidRPr="00E5775F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E5775F" w:rsidRPr="002C13F6" w:rsidRDefault="00E5775F" w:rsidP="002C13F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75F">
        <w:rPr>
          <w:rFonts w:ascii="Times New Roman" w:eastAsia="Calibri" w:hAnsi="Times New Roman" w:cs="Times New Roman"/>
          <w:sz w:val="28"/>
          <w:szCs w:val="28"/>
        </w:rPr>
        <w:t>- Смирнов А.С. – консультант отдела по управлению активами, работе с учреждениями, финансовому оздоровлению и анализу Департамента управления имуществом Ивановской области</w:t>
      </w:r>
      <w:r w:rsidR="002C13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149AD" w:rsidRDefault="009149AD" w:rsidP="009F10E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предложений не поступило.</w:t>
      </w:r>
    </w:p>
    <w:p w:rsidR="009149AD" w:rsidRDefault="009149AD" w:rsidP="009149A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149AD" w:rsidRDefault="009149AD" w:rsidP="009149A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За – 3 чел.</w:t>
      </w:r>
    </w:p>
    <w:p w:rsidR="009149AD" w:rsidRDefault="009149AD" w:rsidP="009149A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Против – 0</w:t>
      </w:r>
    </w:p>
    <w:p w:rsidR="009149AD" w:rsidRDefault="009149AD" w:rsidP="009149A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Воздержались – 0</w:t>
      </w:r>
    </w:p>
    <w:p w:rsidR="009149AD" w:rsidRDefault="009149AD" w:rsidP="009149A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149AD" w:rsidRDefault="009149AD" w:rsidP="009149A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следующие кандидатуры для избрания на годовом общем собрании акционеров в Совет директоров ОАО «</w:t>
      </w:r>
      <w:r w:rsidR="00975300">
        <w:rPr>
          <w:rFonts w:ascii="Times New Roman" w:hAnsi="Times New Roman" w:cs="Times New Roman"/>
          <w:sz w:val="28"/>
          <w:szCs w:val="28"/>
        </w:rPr>
        <w:t>Роспечать-Шуя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C13F6" w:rsidRPr="002C13F6" w:rsidRDefault="002C13F6" w:rsidP="002C13F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Беляков Ю.Н. – заместитель начальника управления общественных связей, информационной политики и работы со </w:t>
      </w:r>
      <w:r w:rsidR="00D22281">
        <w:rPr>
          <w:rFonts w:ascii="Times New Roman" w:eastAsia="Calibri" w:hAnsi="Times New Roman" w:cs="Times New Roman"/>
          <w:sz w:val="28"/>
          <w:szCs w:val="28"/>
        </w:rPr>
        <w:t>средствами массовой информации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Департамента внутренней политики Ивановской области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2C13F6" w:rsidRPr="00E5775F" w:rsidRDefault="002C13F6" w:rsidP="002C13F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75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Винокурцева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Т.В</w:t>
      </w:r>
      <w:r w:rsidRPr="00E5775F">
        <w:rPr>
          <w:rFonts w:ascii="Times New Roman" w:eastAsia="Calibri" w:hAnsi="Times New Roman" w:cs="Times New Roman"/>
          <w:sz w:val="28"/>
          <w:szCs w:val="28"/>
        </w:rPr>
        <w:t>. – генеральный директор ОАО «Роспечать-</w:t>
      </w:r>
      <w:r>
        <w:rPr>
          <w:rFonts w:ascii="Times New Roman" w:eastAsia="Calibri" w:hAnsi="Times New Roman" w:cs="Times New Roman"/>
          <w:sz w:val="28"/>
          <w:szCs w:val="28"/>
        </w:rPr>
        <w:t>Шуя</w:t>
      </w:r>
      <w:r w:rsidRPr="00E5775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C13F6" w:rsidRPr="00E5775F" w:rsidRDefault="002C13F6" w:rsidP="002C13F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75F">
        <w:rPr>
          <w:rFonts w:ascii="Times New Roman" w:eastAsia="Calibri" w:hAnsi="Times New Roman" w:cs="Times New Roman"/>
          <w:sz w:val="28"/>
          <w:szCs w:val="28"/>
        </w:rPr>
        <w:t>- Вычегжанина Л.А. – ведущий советник отдела по управлению активами, работе с учреждениями, финансовому оздоровлению и анализу Департамента управления имуществом Ивановской области (председатель)</w:t>
      </w:r>
      <w:r w:rsidRPr="00E5775F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2C13F6" w:rsidRPr="00E5775F" w:rsidRDefault="002C13F6" w:rsidP="002C13F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75F">
        <w:rPr>
          <w:rFonts w:ascii="Times New Roman" w:eastAsia="Calibri" w:hAnsi="Times New Roman" w:cs="Times New Roman"/>
          <w:sz w:val="28"/>
          <w:szCs w:val="28"/>
        </w:rPr>
        <w:t>- Ложкина С.Н. – специалист-эксперт отдела приватизации, ценных бумаг, организации оценки Департамента управления имуществом Ивановской области</w:t>
      </w:r>
      <w:r w:rsidRPr="00E5775F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2C13F6" w:rsidRPr="002C13F6" w:rsidRDefault="002C13F6" w:rsidP="002C13F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75F">
        <w:rPr>
          <w:rFonts w:ascii="Times New Roman" w:eastAsia="Calibri" w:hAnsi="Times New Roman" w:cs="Times New Roman"/>
          <w:sz w:val="28"/>
          <w:szCs w:val="28"/>
        </w:rPr>
        <w:t>- Смирнов А.С. – консультант отдела по управлению активами, работе с учреждениями, финансовому оздоровлению и анализу Департамента управления имуществом Ивановской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149AD" w:rsidRDefault="009149AD" w:rsidP="009149A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9AD" w:rsidRDefault="009149AD" w:rsidP="009149A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третьему вопросу повестки дня доложила </w:t>
      </w:r>
      <w:r w:rsidR="005D5C7B">
        <w:rPr>
          <w:rFonts w:ascii="Times New Roman" w:hAnsi="Times New Roman" w:cs="Times New Roman"/>
          <w:sz w:val="28"/>
          <w:szCs w:val="28"/>
        </w:rPr>
        <w:t>Ложкина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5C7B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>, которая предложила утвердить следующие кандидатуры для избрания на годовом общем собрании акционеров в ревизионную комиссию ОАО «</w:t>
      </w:r>
      <w:r w:rsidR="0059428A">
        <w:rPr>
          <w:rFonts w:ascii="Times New Roman" w:hAnsi="Times New Roman" w:cs="Times New Roman"/>
          <w:sz w:val="28"/>
          <w:szCs w:val="28"/>
        </w:rPr>
        <w:t>Роспечать-</w:t>
      </w:r>
      <w:r w:rsidR="00D22281">
        <w:rPr>
          <w:rFonts w:ascii="Times New Roman" w:hAnsi="Times New Roman" w:cs="Times New Roman"/>
          <w:sz w:val="28"/>
          <w:szCs w:val="28"/>
        </w:rPr>
        <w:t>Шуя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149AD" w:rsidRDefault="009149AD" w:rsidP="009149A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428A">
        <w:rPr>
          <w:rFonts w:ascii="Times New Roman" w:hAnsi="Times New Roman" w:cs="Times New Roman"/>
          <w:sz w:val="28"/>
          <w:szCs w:val="28"/>
        </w:rPr>
        <w:t>Буяк Н</w:t>
      </w:r>
      <w:r w:rsidR="00694030">
        <w:rPr>
          <w:rFonts w:ascii="Times New Roman" w:hAnsi="Times New Roman" w:cs="Times New Roman"/>
          <w:sz w:val="28"/>
          <w:szCs w:val="28"/>
        </w:rPr>
        <w:t>.</w:t>
      </w:r>
      <w:r w:rsidR="0059428A">
        <w:rPr>
          <w:rFonts w:ascii="Times New Roman" w:hAnsi="Times New Roman" w:cs="Times New Roman"/>
          <w:sz w:val="28"/>
          <w:szCs w:val="28"/>
        </w:rPr>
        <w:t>И.</w:t>
      </w:r>
      <w:r w:rsidR="00694030">
        <w:rPr>
          <w:rFonts w:ascii="Times New Roman" w:hAnsi="Times New Roman" w:cs="Times New Roman"/>
          <w:sz w:val="28"/>
          <w:szCs w:val="28"/>
        </w:rPr>
        <w:t xml:space="preserve"> – консультант отдела по управлению активами, работе с учреждениями, финансовому оздоровлению и анализу Департамента управления имуществом Ивановской области</w:t>
      </w:r>
      <w:r w:rsidR="0069403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94030" w:rsidRDefault="00694030" w:rsidP="009149A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Ерина М.В. – ведущий консультант отдела по управлению активами, работе с учреждениями, финансовому оздоровлению и анализу Департамента управления</w:t>
      </w:r>
      <w:r w:rsidR="0059428A">
        <w:rPr>
          <w:rFonts w:ascii="Times New Roman" w:hAnsi="Times New Roman" w:cs="Times New Roman"/>
          <w:sz w:val="28"/>
          <w:szCs w:val="28"/>
        </w:rPr>
        <w:t xml:space="preserve"> имуществом Ивановской области</w:t>
      </w:r>
      <w:r w:rsidR="0059428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9428A" w:rsidRPr="000A2446" w:rsidRDefault="0059428A" w:rsidP="009149A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446">
        <w:rPr>
          <w:rFonts w:ascii="Times New Roman" w:hAnsi="Times New Roman" w:cs="Times New Roman"/>
          <w:sz w:val="28"/>
          <w:szCs w:val="28"/>
        </w:rPr>
        <w:t xml:space="preserve">- </w:t>
      </w:r>
      <w:r w:rsidR="002C13F6">
        <w:rPr>
          <w:rFonts w:ascii="Times New Roman" w:hAnsi="Times New Roman" w:cs="Times New Roman"/>
          <w:sz w:val="28"/>
          <w:szCs w:val="28"/>
        </w:rPr>
        <w:t>Попова Е.В. – заведующая базой ОАО «Роспечать-Шуя».</w:t>
      </w:r>
    </w:p>
    <w:p w:rsidR="00694030" w:rsidRDefault="00694030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предложений не поступало.</w:t>
      </w:r>
    </w:p>
    <w:p w:rsidR="00694030" w:rsidRDefault="00694030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94030" w:rsidRDefault="00694030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За – 3 чел.</w:t>
      </w:r>
    </w:p>
    <w:p w:rsidR="00694030" w:rsidRDefault="00694030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Против – 0</w:t>
      </w:r>
    </w:p>
    <w:p w:rsidR="00694030" w:rsidRDefault="00694030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Воздержались – 0</w:t>
      </w:r>
    </w:p>
    <w:p w:rsidR="00694030" w:rsidRDefault="00694030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94030" w:rsidRDefault="00694030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следующие кандидатуры для избрания на годовом общем собрании акционеров в ревизионную комиссию ОАО «</w:t>
      </w:r>
      <w:r w:rsidR="005D5C7B">
        <w:rPr>
          <w:rFonts w:ascii="Times New Roman" w:hAnsi="Times New Roman" w:cs="Times New Roman"/>
          <w:sz w:val="28"/>
          <w:szCs w:val="28"/>
        </w:rPr>
        <w:t>Роспечать-</w:t>
      </w:r>
      <w:r w:rsidR="00D22281">
        <w:rPr>
          <w:rFonts w:ascii="Times New Roman" w:hAnsi="Times New Roman" w:cs="Times New Roman"/>
          <w:sz w:val="28"/>
          <w:szCs w:val="28"/>
        </w:rPr>
        <w:t>Шуя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C13F6" w:rsidRDefault="002C13F6" w:rsidP="002C13F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Буяк Н.И. – консультант отдела по управлению активами, работе с учреждениями, финансовому оздоровлению и анализу Департамента управления имуществом Ивановской области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C13F6" w:rsidRDefault="002C13F6" w:rsidP="002C13F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Ерина М.В. – ведущий консультант отдела по управлению активами, работе с учреждениями, финансовому оздоровлению и анализу Департамента управления имуществом Ивановской области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C13F6" w:rsidRPr="000A2446" w:rsidRDefault="002C13F6" w:rsidP="002C13F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44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Попова Е.В. – заведующая базой ОАО «Роспечать-Шуя».</w:t>
      </w:r>
    </w:p>
    <w:p w:rsidR="00694030" w:rsidRDefault="00694030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4030" w:rsidRPr="00657785" w:rsidRDefault="00694030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четвертому вопросу повестки дня доложил</w:t>
      </w:r>
      <w:r w:rsidR="00A01E8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281">
        <w:rPr>
          <w:rFonts w:ascii="Times New Roman" w:hAnsi="Times New Roman" w:cs="Times New Roman"/>
          <w:sz w:val="28"/>
          <w:szCs w:val="28"/>
        </w:rPr>
        <w:t>Вычегжанина Л.А.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A01E84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сообщил</w:t>
      </w:r>
      <w:r w:rsidR="00A01E8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что в соответствии со ст.</w:t>
      </w:r>
      <w:r w:rsidR="00463B23">
        <w:rPr>
          <w:rFonts w:ascii="Times New Roman" w:hAnsi="Times New Roman" w:cs="Times New Roman"/>
          <w:sz w:val="28"/>
          <w:szCs w:val="28"/>
        </w:rPr>
        <w:t xml:space="preserve"> 86 208-ФЗ от 26.12.1995 «Об акционерных обществах», Уставом </w:t>
      </w:r>
      <w:r w:rsidR="00463B23" w:rsidRPr="002C13F6">
        <w:rPr>
          <w:rFonts w:ascii="Times New Roman" w:hAnsi="Times New Roman" w:cs="Times New Roman"/>
          <w:sz w:val="28"/>
          <w:szCs w:val="28"/>
        </w:rPr>
        <w:t>общества, для осуществления проверки финансово-хозяйственной деятельности общества общим собранием</w:t>
      </w:r>
      <w:r w:rsidR="007016C0" w:rsidRPr="002C13F6">
        <w:rPr>
          <w:rFonts w:ascii="Times New Roman" w:hAnsi="Times New Roman" w:cs="Times New Roman"/>
          <w:sz w:val="28"/>
          <w:szCs w:val="28"/>
        </w:rPr>
        <w:t xml:space="preserve"> акционеров утверждается аудитор, и с учетом итогов проведения открытого конкурса на оказание услуг по осуществлению обязательного </w:t>
      </w:r>
      <w:r w:rsidR="007016C0" w:rsidRPr="00657785">
        <w:rPr>
          <w:rFonts w:ascii="Times New Roman" w:hAnsi="Times New Roman" w:cs="Times New Roman"/>
          <w:sz w:val="28"/>
          <w:szCs w:val="28"/>
        </w:rPr>
        <w:t>ежегодного аудита финансовой (бухгалтерской) отчетности ОАО «</w:t>
      </w:r>
      <w:r w:rsidR="00A01E84" w:rsidRPr="00657785">
        <w:rPr>
          <w:rFonts w:ascii="Times New Roman" w:hAnsi="Times New Roman" w:cs="Times New Roman"/>
          <w:sz w:val="28"/>
          <w:szCs w:val="28"/>
        </w:rPr>
        <w:t>Роспечать-</w:t>
      </w:r>
      <w:r w:rsidR="00975300">
        <w:rPr>
          <w:rFonts w:ascii="Times New Roman" w:hAnsi="Times New Roman" w:cs="Times New Roman"/>
          <w:sz w:val="28"/>
          <w:szCs w:val="28"/>
        </w:rPr>
        <w:t>Шуя</w:t>
      </w:r>
      <w:bookmarkStart w:id="0" w:name="_GoBack"/>
      <w:bookmarkEnd w:id="0"/>
      <w:r w:rsidR="007016C0" w:rsidRPr="00657785">
        <w:rPr>
          <w:rFonts w:ascii="Times New Roman" w:hAnsi="Times New Roman" w:cs="Times New Roman"/>
          <w:sz w:val="28"/>
          <w:szCs w:val="28"/>
        </w:rPr>
        <w:t>» на 2013 год</w:t>
      </w:r>
      <w:r w:rsidR="0037705D" w:rsidRPr="00657785">
        <w:rPr>
          <w:rFonts w:ascii="Times New Roman" w:hAnsi="Times New Roman" w:cs="Times New Roman"/>
          <w:sz w:val="28"/>
          <w:szCs w:val="28"/>
        </w:rPr>
        <w:t xml:space="preserve"> (протокол</w:t>
      </w:r>
      <w:proofErr w:type="gramEnd"/>
      <w:r w:rsidR="0037705D" w:rsidRPr="00657785">
        <w:rPr>
          <w:rFonts w:ascii="Times New Roman" w:hAnsi="Times New Roman" w:cs="Times New Roman"/>
          <w:sz w:val="28"/>
          <w:szCs w:val="28"/>
        </w:rPr>
        <w:t xml:space="preserve"> рассмотрения заявок № 2 от </w:t>
      </w:r>
      <w:r w:rsidR="00A01E84" w:rsidRPr="00657785">
        <w:rPr>
          <w:rFonts w:ascii="Times New Roman" w:hAnsi="Times New Roman" w:cs="Times New Roman"/>
          <w:sz w:val="28"/>
          <w:szCs w:val="28"/>
        </w:rPr>
        <w:t>09</w:t>
      </w:r>
      <w:r w:rsidR="0037705D" w:rsidRPr="00657785">
        <w:rPr>
          <w:rFonts w:ascii="Times New Roman" w:hAnsi="Times New Roman" w:cs="Times New Roman"/>
          <w:sz w:val="28"/>
          <w:szCs w:val="28"/>
        </w:rPr>
        <w:t>.04.201</w:t>
      </w:r>
      <w:r w:rsidR="00A01E84" w:rsidRPr="00657785">
        <w:rPr>
          <w:rFonts w:ascii="Times New Roman" w:hAnsi="Times New Roman" w:cs="Times New Roman"/>
          <w:sz w:val="28"/>
          <w:szCs w:val="28"/>
        </w:rPr>
        <w:t>2</w:t>
      </w:r>
      <w:r w:rsidR="0037705D" w:rsidRPr="00657785">
        <w:rPr>
          <w:rFonts w:ascii="Times New Roman" w:hAnsi="Times New Roman" w:cs="Times New Roman"/>
          <w:sz w:val="28"/>
          <w:szCs w:val="28"/>
        </w:rPr>
        <w:t>), предложил</w:t>
      </w:r>
      <w:r w:rsidR="00A01E84" w:rsidRPr="00657785">
        <w:rPr>
          <w:rFonts w:ascii="Times New Roman" w:hAnsi="Times New Roman" w:cs="Times New Roman"/>
          <w:sz w:val="28"/>
          <w:szCs w:val="28"/>
        </w:rPr>
        <w:t>а</w:t>
      </w:r>
      <w:r w:rsidR="0037705D" w:rsidRPr="00657785">
        <w:rPr>
          <w:rFonts w:ascii="Times New Roman" w:hAnsi="Times New Roman" w:cs="Times New Roman"/>
          <w:sz w:val="28"/>
          <w:szCs w:val="28"/>
        </w:rPr>
        <w:t xml:space="preserve"> рекомендовать годовому общему собранию акционеров ОАО «</w:t>
      </w:r>
      <w:r w:rsidR="00A01E84" w:rsidRPr="00657785">
        <w:rPr>
          <w:rFonts w:ascii="Times New Roman" w:hAnsi="Times New Roman" w:cs="Times New Roman"/>
          <w:sz w:val="28"/>
          <w:szCs w:val="28"/>
        </w:rPr>
        <w:t>Роспечать-</w:t>
      </w:r>
      <w:r w:rsidR="00D22281" w:rsidRPr="00657785">
        <w:rPr>
          <w:rFonts w:ascii="Times New Roman" w:hAnsi="Times New Roman" w:cs="Times New Roman"/>
          <w:sz w:val="28"/>
          <w:szCs w:val="28"/>
        </w:rPr>
        <w:t>Шуя</w:t>
      </w:r>
      <w:r w:rsidR="0037705D" w:rsidRPr="00657785">
        <w:rPr>
          <w:rFonts w:ascii="Times New Roman" w:hAnsi="Times New Roman" w:cs="Times New Roman"/>
          <w:sz w:val="28"/>
          <w:szCs w:val="28"/>
        </w:rPr>
        <w:t>» утвердит аудитором для осуществления обязательного ежегодного аудита финансовой (бухгалтерской) отчетности ОАО «</w:t>
      </w:r>
      <w:r w:rsidR="00A01E84" w:rsidRPr="00657785">
        <w:rPr>
          <w:rFonts w:ascii="Times New Roman" w:hAnsi="Times New Roman" w:cs="Times New Roman"/>
          <w:sz w:val="28"/>
          <w:szCs w:val="28"/>
        </w:rPr>
        <w:t>Роспечать-</w:t>
      </w:r>
      <w:r w:rsidR="00D22281" w:rsidRPr="00657785">
        <w:rPr>
          <w:rFonts w:ascii="Times New Roman" w:hAnsi="Times New Roman" w:cs="Times New Roman"/>
          <w:sz w:val="28"/>
          <w:szCs w:val="28"/>
        </w:rPr>
        <w:t>Шуя</w:t>
      </w:r>
      <w:r w:rsidR="0037705D" w:rsidRPr="00657785">
        <w:rPr>
          <w:rFonts w:ascii="Times New Roman" w:hAnsi="Times New Roman" w:cs="Times New Roman"/>
          <w:sz w:val="28"/>
          <w:szCs w:val="28"/>
        </w:rPr>
        <w:t>» по итогам 2013 года единственного участника открытого конкурс</w:t>
      </w:r>
      <w:proofErr w:type="gramStart"/>
      <w:r w:rsidR="0037705D" w:rsidRPr="00657785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="0037705D" w:rsidRPr="0065778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7705D" w:rsidRPr="00657785">
        <w:rPr>
          <w:rFonts w:ascii="Times New Roman" w:hAnsi="Times New Roman" w:cs="Times New Roman"/>
          <w:sz w:val="28"/>
          <w:szCs w:val="28"/>
        </w:rPr>
        <w:t>Иваудит</w:t>
      </w:r>
      <w:proofErr w:type="spellEnd"/>
      <w:r w:rsidR="0037705D" w:rsidRPr="00657785">
        <w:rPr>
          <w:rFonts w:ascii="Times New Roman" w:hAnsi="Times New Roman" w:cs="Times New Roman"/>
          <w:sz w:val="28"/>
          <w:szCs w:val="28"/>
        </w:rPr>
        <w:t>».</w:t>
      </w:r>
    </w:p>
    <w:p w:rsidR="0037705D" w:rsidRPr="00657785" w:rsidRDefault="0037705D" w:rsidP="0037705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785">
        <w:rPr>
          <w:rFonts w:ascii="Times New Roman" w:hAnsi="Times New Roman" w:cs="Times New Roman"/>
          <w:sz w:val="28"/>
          <w:szCs w:val="28"/>
        </w:rPr>
        <w:t>Других предложений не поступало.</w:t>
      </w:r>
    </w:p>
    <w:p w:rsidR="0037705D" w:rsidRPr="00657785" w:rsidRDefault="0037705D" w:rsidP="0037705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785">
        <w:rPr>
          <w:rFonts w:ascii="Times New Roman" w:hAnsi="Times New Roman" w:cs="Times New Roman"/>
          <w:sz w:val="28"/>
          <w:szCs w:val="28"/>
        </w:rPr>
        <w:t>Голосовали</w:t>
      </w:r>
      <w:r w:rsidRPr="0065778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7705D" w:rsidRDefault="0037705D" w:rsidP="0037705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За – 3 чел.</w:t>
      </w:r>
    </w:p>
    <w:p w:rsidR="0037705D" w:rsidRDefault="0037705D" w:rsidP="0037705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Против – 0</w:t>
      </w:r>
    </w:p>
    <w:p w:rsidR="0037705D" w:rsidRDefault="0037705D" w:rsidP="0037705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Воздержались – 0</w:t>
      </w:r>
    </w:p>
    <w:p w:rsidR="0037705D" w:rsidRDefault="0037705D" w:rsidP="0037705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7705D" w:rsidRDefault="0037705D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годовому общему собранию акционеров ОАО «</w:t>
      </w:r>
      <w:r w:rsidR="00A01E84">
        <w:rPr>
          <w:rFonts w:ascii="Times New Roman" w:hAnsi="Times New Roman" w:cs="Times New Roman"/>
          <w:sz w:val="28"/>
          <w:szCs w:val="28"/>
        </w:rPr>
        <w:t>Роспечать-</w:t>
      </w:r>
      <w:r w:rsidR="00D22281">
        <w:rPr>
          <w:rFonts w:ascii="Times New Roman" w:hAnsi="Times New Roman" w:cs="Times New Roman"/>
          <w:sz w:val="28"/>
          <w:szCs w:val="28"/>
        </w:rPr>
        <w:t>Шуя</w:t>
      </w:r>
      <w:r>
        <w:rPr>
          <w:rFonts w:ascii="Times New Roman" w:hAnsi="Times New Roman" w:cs="Times New Roman"/>
          <w:sz w:val="28"/>
          <w:szCs w:val="28"/>
        </w:rPr>
        <w:t>» утвердить аудитором для осуществления обязательного ежегодного аудита финансовой (бухгалтерской) отчетности ОАО «</w:t>
      </w:r>
      <w:r w:rsidR="00A01E84">
        <w:rPr>
          <w:rFonts w:ascii="Times New Roman" w:hAnsi="Times New Roman" w:cs="Times New Roman"/>
          <w:sz w:val="28"/>
          <w:szCs w:val="28"/>
        </w:rPr>
        <w:t>Роспечать-</w:t>
      </w:r>
      <w:r w:rsidR="00D22281">
        <w:rPr>
          <w:rFonts w:ascii="Times New Roman" w:hAnsi="Times New Roman" w:cs="Times New Roman"/>
          <w:sz w:val="28"/>
          <w:szCs w:val="28"/>
        </w:rPr>
        <w:t>Шуя</w:t>
      </w:r>
      <w:r>
        <w:rPr>
          <w:rFonts w:ascii="Times New Roman" w:hAnsi="Times New Roman" w:cs="Times New Roman"/>
          <w:sz w:val="28"/>
          <w:szCs w:val="28"/>
        </w:rPr>
        <w:t>» по итогам 2013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Иваудит</w:t>
      </w:r>
      <w:proofErr w:type="spellEnd"/>
      <w:r>
        <w:rPr>
          <w:rFonts w:ascii="Times New Roman" w:hAnsi="Times New Roman" w:cs="Times New Roman"/>
          <w:sz w:val="28"/>
          <w:szCs w:val="28"/>
        </w:rPr>
        <w:t>», определенного в соответствии с Федеральным законом от 31.12.2008 № 307-ФЗ «Об аудиторской деятельности» по итогам размещения заказа, путем проведения торгов в форме открытого конкурса.</w:t>
      </w:r>
    </w:p>
    <w:p w:rsidR="0037705D" w:rsidRDefault="0037705D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705D" w:rsidRDefault="0037705D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Члены Совета дирек</w:t>
      </w:r>
      <w:r w:rsidR="0055762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оров</w:t>
      </w:r>
      <w:r w:rsidR="0055762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B0010" w:rsidRDefault="009B0010" w:rsidP="009B001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Винокурцева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Т.В.______________________</w:t>
      </w:r>
      <w:r w:rsidR="00792B3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57623" w:rsidRDefault="00391361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Вычегжанина Л.А</w:t>
      </w:r>
      <w:r w:rsidR="00557623">
        <w:rPr>
          <w:rFonts w:ascii="Times New Roman" w:hAnsi="Times New Roman" w:cs="Times New Roman"/>
          <w:sz w:val="28"/>
          <w:szCs w:val="28"/>
        </w:rPr>
        <w:t>.</w:t>
      </w:r>
      <w:r w:rsidR="00792B31">
        <w:rPr>
          <w:rFonts w:ascii="Times New Roman" w:hAnsi="Times New Roman" w:cs="Times New Roman"/>
          <w:sz w:val="28"/>
          <w:szCs w:val="28"/>
        </w:rPr>
        <w:t>(председательствующая)_______</w:t>
      </w:r>
      <w:r w:rsidR="00557623">
        <w:rPr>
          <w:rFonts w:ascii="Times New Roman" w:hAnsi="Times New Roman" w:cs="Times New Roman"/>
          <w:sz w:val="28"/>
          <w:szCs w:val="28"/>
        </w:rPr>
        <w:t>_____________________</w:t>
      </w:r>
    </w:p>
    <w:p w:rsidR="00557623" w:rsidRDefault="00391361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Ложкина С.Н</w:t>
      </w:r>
      <w:r w:rsidR="00557623">
        <w:rPr>
          <w:rFonts w:ascii="Times New Roman" w:hAnsi="Times New Roman" w:cs="Times New Roman"/>
          <w:sz w:val="28"/>
          <w:szCs w:val="28"/>
        </w:rPr>
        <w:t>.__</w:t>
      </w:r>
      <w:r w:rsidR="00AD0F0C">
        <w:rPr>
          <w:rFonts w:ascii="Times New Roman" w:hAnsi="Times New Roman" w:cs="Times New Roman"/>
          <w:sz w:val="28"/>
          <w:szCs w:val="28"/>
        </w:rPr>
        <w:t>___</w:t>
      </w:r>
      <w:r w:rsidR="00557623">
        <w:rPr>
          <w:rFonts w:ascii="Times New Roman" w:hAnsi="Times New Roman" w:cs="Times New Roman"/>
          <w:sz w:val="28"/>
          <w:szCs w:val="28"/>
        </w:rPr>
        <w:t>____________________</w:t>
      </w:r>
      <w:r w:rsidR="00792B31">
        <w:rPr>
          <w:rFonts w:ascii="Times New Roman" w:hAnsi="Times New Roman" w:cs="Times New Roman"/>
          <w:sz w:val="28"/>
          <w:szCs w:val="28"/>
        </w:rPr>
        <w:t>____________________________</w:t>
      </w:r>
    </w:p>
    <w:sectPr w:rsidR="00557623" w:rsidSect="00721CE3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702" w:rsidRDefault="00714702" w:rsidP="00721CE3">
      <w:pPr>
        <w:spacing w:after="0" w:line="240" w:lineRule="auto"/>
      </w:pPr>
      <w:r>
        <w:separator/>
      </w:r>
    </w:p>
  </w:endnote>
  <w:endnote w:type="continuationSeparator" w:id="0">
    <w:p w:rsidR="00714702" w:rsidRDefault="00714702" w:rsidP="0072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702" w:rsidRDefault="00714702" w:rsidP="00721CE3">
      <w:pPr>
        <w:spacing w:after="0" w:line="240" w:lineRule="auto"/>
      </w:pPr>
      <w:r>
        <w:separator/>
      </w:r>
    </w:p>
  </w:footnote>
  <w:footnote w:type="continuationSeparator" w:id="0">
    <w:p w:rsidR="00714702" w:rsidRDefault="00714702" w:rsidP="0072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329403"/>
      <w:docPartObj>
        <w:docPartGallery w:val="Page Numbers (Top of Page)"/>
        <w:docPartUnique/>
      </w:docPartObj>
    </w:sdtPr>
    <w:sdtEndPr/>
    <w:sdtContent>
      <w:p w:rsidR="00721CE3" w:rsidRDefault="00721CE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300">
          <w:rPr>
            <w:noProof/>
          </w:rPr>
          <w:t>4</w:t>
        </w:r>
        <w:r>
          <w:fldChar w:fldCharType="end"/>
        </w:r>
      </w:p>
    </w:sdtContent>
  </w:sdt>
  <w:p w:rsidR="00721CE3" w:rsidRDefault="00721C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9351F"/>
    <w:multiLevelType w:val="hybridMultilevel"/>
    <w:tmpl w:val="1DF0C678"/>
    <w:lvl w:ilvl="0" w:tplc="3BA0F588">
      <w:start w:val="27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F9"/>
    <w:rsid w:val="00022F08"/>
    <w:rsid w:val="00036AD1"/>
    <w:rsid w:val="00054CA8"/>
    <w:rsid w:val="00063294"/>
    <w:rsid w:val="00072CDF"/>
    <w:rsid w:val="00073D4B"/>
    <w:rsid w:val="0009187C"/>
    <w:rsid w:val="000A2446"/>
    <w:rsid w:val="000E2B3A"/>
    <w:rsid w:val="000E31D2"/>
    <w:rsid w:val="000F08EB"/>
    <w:rsid w:val="0010485A"/>
    <w:rsid w:val="00134C0B"/>
    <w:rsid w:val="001539C4"/>
    <w:rsid w:val="00153CF4"/>
    <w:rsid w:val="00154EFB"/>
    <w:rsid w:val="00172318"/>
    <w:rsid w:val="0018726E"/>
    <w:rsid w:val="001910D7"/>
    <w:rsid w:val="0019407F"/>
    <w:rsid w:val="001A1A11"/>
    <w:rsid w:val="001B27A9"/>
    <w:rsid w:val="001B6BD9"/>
    <w:rsid w:val="001B7746"/>
    <w:rsid w:val="001C13FA"/>
    <w:rsid w:val="001C5DE0"/>
    <w:rsid w:val="00222865"/>
    <w:rsid w:val="00227741"/>
    <w:rsid w:val="002313B1"/>
    <w:rsid w:val="00244D80"/>
    <w:rsid w:val="00260DE5"/>
    <w:rsid w:val="0026249C"/>
    <w:rsid w:val="00264B3A"/>
    <w:rsid w:val="00283DA1"/>
    <w:rsid w:val="0029111D"/>
    <w:rsid w:val="002A172D"/>
    <w:rsid w:val="002C13F6"/>
    <w:rsid w:val="002E206E"/>
    <w:rsid w:val="002E3B23"/>
    <w:rsid w:val="002F1C6F"/>
    <w:rsid w:val="002F6435"/>
    <w:rsid w:val="00313C09"/>
    <w:rsid w:val="00337AE9"/>
    <w:rsid w:val="00347418"/>
    <w:rsid w:val="003637F9"/>
    <w:rsid w:val="00370BE9"/>
    <w:rsid w:val="00373ADC"/>
    <w:rsid w:val="00375F62"/>
    <w:rsid w:val="0037705D"/>
    <w:rsid w:val="0037774E"/>
    <w:rsid w:val="00391361"/>
    <w:rsid w:val="003B40A8"/>
    <w:rsid w:val="003C69D1"/>
    <w:rsid w:val="003D4DBA"/>
    <w:rsid w:val="003F338C"/>
    <w:rsid w:val="00401C3A"/>
    <w:rsid w:val="0045207C"/>
    <w:rsid w:val="00463B23"/>
    <w:rsid w:val="004736BD"/>
    <w:rsid w:val="004A3BFD"/>
    <w:rsid w:val="004A6392"/>
    <w:rsid w:val="004A796B"/>
    <w:rsid w:val="004E0561"/>
    <w:rsid w:val="004E2C2A"/>
    <w:rsid w:val="0051307C"/>
    <w:rsid w:val="00513103"/>
    <w:rsid w:val="00534CCF"/>
    <w:rsid w:val="00541680"/>
    <w:rsid w:val="00544C77"/>
    <w:rsid w:val="00545B3C"/>
    <w:rsid w:val="00551A05"/>
    <w:rsid w:val="00557623"/>
    <w:rsid w:val="00557F13"/>
    <w:rsid w:val="00560092"/>
    <w:rsid w:val="00580FDB"/>
    <w:rsid w:val="0059428A"/>
    <w:rsid w:val="005950E7"/>
    <w:rsid w:val="005D5C7B"/>
    <w:rsid w:val="005D62EC"/>
    <w:rsid w:val="005D77FC"/>
    <w:rsid w:val="005F3193"/>
    <w:rsid w:val="00600781"/>
    <w:rsid w:val="006009DC"/>
    <w:rsid w:val="00603C03"/>
    <w:rsid w:val="00606536"/>
    <w:rsid w:val="00610E60"/>
    <w:rsid w:val="00617577"/>
    <w:rsid w:val="00635262"/>
    <w:rsid w:val="00647419"/>
    <w:rsid w:val="00651003"/>
    <w:rsid w:val="00655C09"/>
    <w:rsid w:val="00657785"/>
    <w:rsid w:val="0066719E"/>
    <w:rsid w:val="00683259"/>
    <w:rsid w:val="00694030"/>
    <w:rsid w:val="006A0940"/>
    <w:rsid w:val="006B258F"/>
    <w:rsid w:val="006B3429"/>
    <w:rsid w:val="006D57E6"/>
    <w:rsid w:val="006E2EAA"/>
    <w:rsid w:val="006F3081"/>
    <w:rsid w:val="007016C0"/>
    <w:rsid w:val="00703101"/>
    <w:rsid w:val="0070384E"/>
    <w:rsid w:val="0070754F"/>
    <w:rsid w:val="00714702"/>
    <w:rsid w:val="00717436"/>
    <w:rsid w:val="00721CE3"/>
    <w:rsid w:val="007260F9"/>
    <w:rsid w:val="00727CF1"/>
    <w:rsid w:val="00733A9C"/>
    <w:rsid w:val="00746118"/>
    <w:rsid w:val="007532E1"/>
    <w:rsid w:val="00753AB5"/>
    <w:rsid w:val="00773085"/>
    <w:rsid w:val="00775052"/>
    <w:rsid w:val="00776B0F"/>
    <w:rsid w:val="00786017"/>
    <w:rsid w:val="007917E8"/>
    <w:rsid w:val="00792B31"/>
    <w:rsid w:val="007943F8"/>
    <w:rsid w:val="00795FDC"/>
    <w:rsid w:val="007A303C"/>
    <w:rsid w:val="007B0971"/>
    <w:rsid w:val="007D2AD9"/>
    <w:rsid w:val="007D354E"/>
    <w:rsid w:val="007D504B"/>
    <w:rsid w:val="007D7B0B"/>
    <w:rsid w:val="007F6963"/>
    <w:rsid w:val="008117B7"/>
    <w:rsid w:val="008214D1"/>
    <w:rsid w:val="0082560E"/>
    <w:rsid w:val="00831F14"/>
    <w:rsid w:val="0083764A"/>
    <w:rsid w:val="00846FEC"/>
    <w:rsid w:val="00857913"/>
    <w:rsid w:val="00862D09"/>
    <w:rsid w:val="00867B07"/>
    <w:rsid w:val="00882250"/>
    <w:rsid w:val="008A53B3"/>
    <w:rsid w:val="008B5C9D"/>
    <w:rsid w:val="008D4EBB"/>
    <w:rsid w:val="00903507"/>
    <w:rsid w:val="00907893"/>
    <w:rsid w:val="009149AD"/>
    <w:rsid w:val="009263ED"/>
    <w:rsid w:val="00932CDE"/>
    <w:rsid w:val="009337F3"/>
    <w:rsid w:val="00933848"/>
    <w:rsid w:val="00946F18"/>
    <w:rsid w:val="00956485"/>
    <w:rsid w:val="00966635"/>
    <w:rsid w:val="00967619"/>
    <w:rsid w:val="00970DDF"/>
    <w:rsid w:val="00971C93"/>
    <w:rsid w:val="00975300"/>
    <w:rsid w:val="00977DF0"/>
    <w:rsid w:val="00984C92"/>
    <w:rsid w:val="00993CCF"/>
    <w:rsid w:val="009B0010"/>
    <w:rsid w:val="009C0BE2"/>
    <w:rsid w:val="009D0545"/>
    <w:rsid w:val="009D0C80"/>
    <w:rsid w:val="009D10C1"/>
    <w:rsid w:val="009D78DF"/>
    <w:rsid w:val="009E7667"/>
    <w:rsid w:val="009F10E1"/>
    <w:rsid w:val="009F2130"/>
    <w:rsid w:val="00A01E84"/>
    <w:rsid w:val="00A0773D"/>
    <w:rsid w:val="00A216E1"/>
    <w:rsid w:val="00A27379"/>
    <w:rsid w:val="00A3796F"/>
    <w:rsid w:val="00A40123"/>
    <w:rsid w:val="00A525BD"/>
    <w:rsid w:val="00A73C40"/>
    <w:rsid w:val="00A81BA0"/>
    <w:rsid w:val="00A85A55"/>
    <w:rsid w:val="00A86680"/>
    <w:rsid w:val="00AA7C6E"/>
    <w:rsid w:val="00AC5B29"/>
    <w:rsid w:val="00AD0F0C"/>
    <w:rsid w:val="00AE0B1E"/>
    <w:rsid w:val="00AE46E5"/>
    <w:rsid w:val="00AE5393"/>
    <w:rsid w:val="00B1782C"/>
    <w:rsid w:val="00B2044B"/>
    <w:rsid w:val="00B20F14"/>
    <w:rsid w:val="00B318AF"/>
    <w:rsid w:val="00B475C1"/>
    <w:rsid w:val="00B53278"/>
    <w:rsid w:val="00B74B1B"/>
    <w:rsid w:val="00B80650"/>
    <w:rsid w:val="00B835BF"/>
    <w:rsid w:val="00B931F7"/>
    <w:rsid w:val="00BB2CC2"/>
    <w:rsid w:val="00BB5E38"/>
    <w:rsid w:val="00BC0EAF"/>
    <w:rsid w:val="00BE6310"/>
    <w:rsid w:val="00C00432"/>
    <w:rsid w:val="00C06D54"/>
    <w:rsid w:val="00C12F6F"/>
    <w:rsid w:val="00C164E6"/>
    <w:rsid w:val="00C270CB"/>
    <w:rsid w:val="00C37C57"/>
    <w:rsid w:val="00C462CE"/>
    <w:rsid w:val="00C479C6"/>
    <w:rsid w:val="00C557D5"/>
    <w:rsid w:val="00C6177C"/>
    <w:rsid w:val="00CA25B2"/>
    <w:rsid w:val="00CA4B69"/>
    <w:rsid w:val="00CD481F"/>
    <w:rsid w:val="00CD7728"/>
    <w:rsid w:val="00CD7EDE"/>
    <w:rsid w:val="00CE0983"/>
    <w:rsid w:val="00CE1E51"/>
    <w:rsid w:val="00CE75DC"/>
    <w:rsid w:val="00CF4AB5"/>
    <w:rsid w:val="00D14592"/>
    <w:rsid w:val="00D16502"/>
    <w:rsid w:val="00D22281"/>
    <w:rsid w:val="00D27E8A"/>
    <w:rsid w:val="00D43A62"/>
    <w:rsid w:val="00D66D6C"/>
    <w:rsid w:val="00D776A0"/>
    <w:rsid w:val="00DB1C23"/>
    <w:rsid w:val="00DC350A"/>
    <w:rsid w:val="00DD12F3"/>
    <w:rsid w:val="00DD1ADA"/>
    <w:rsid w:val="00DF2366"/>
    <w:rsid w:val="00DF2A59"/>
    <w:rsid w:val="00DF7C73"/>
    <w:rsid w:val="00E02524"/>
    <w:rsid w:val="00E20074"/>
    <w:rsid w:val="00E20F80"/>
    <w:rsid w:val="00E24277"/>
    <w:rsid w:val="00E402D9"/>
    <w:rsid w:val="00E41D66"/>
    <w:rsid w:val="00E5162E"/>
    <w:rsid w:val="00E55F26"/>
    <w:rsid w:val="00E5775F"/>
    <w:rsid w:val="00E65E99"/>
    <w:rsid w:val="00E80335"/>
    <w:rsid w:val="00E97E76"/>
    <w:rsid w:val="00EA6DED"/>
    <w:rsid w:val="00EB117F"/>
    <w:rsid w:val="00EC04A6"/>
    <w:rsid w:val="00EE571F"/>
    <w:rsid w:val="00EE76BD"/>
    <w:rsid w:val="00F03070"/>
    <w:rsid w:val="00F27418"/>
    <w:rsid w:val="00F27DF9"/>
    <w:rsid w:val="00F30281"/>
    <w:rsid w:val="00F647CD"/>
    <w:rsid w:val="00F72184"/>
    <w:rsid w:val="00F76D57"/>
    <w:rsid w:val="00F80093"/>
    <w:rsid w:val="00FA5F3A"/>
    <w:rsid w:val="00FB02DA"/>
    <w:rsid w:val="00FF05D0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6F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21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CE3"/>
  </w:style>
  <w:style w:type="paragraph" w:styleId="a7">
    <w:name w:val="footer"/>
    <w:basedOn w:val="a"/>
    <w:link w:val="a8"/>
    <w:uiPriority w:val="99"/>
    <w:unhideWhenUsed/>
    <w:rsid w:val="00721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1CE3"/>
  </w:style>
  <w:style w:type="paragraph" w:styleId="a9">
    <w:name w:val="Balloon Text"/>
    <w:basedOn w:val="a"/>
    <w:link w:val="aa"/>
    <w:uiPriority w:val="99"/>
    <w:semiHidden/>
    <w:unhideWhenUsed/>
    <w:rsid w:val="00264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4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6F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21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CE3"/>
  </w:style>
  <w:style w:type="paragraph" w:styleId="a7">
    <w:name w:val="footer"/>
    <w:basedOn w:val="a"/>
    <w:link w:val="a8"/>
    <w:uiPriority w:val="99"/>
    <w:unhideWhenUsed/>
    <w:rsid w:val="00721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1CE3"/>
  </w:style>
  <w:style w:type="paragraph" w:styleId="a9">
    <w:name w:val="Balloon Text"/>
    <w:basedOn w:val="a"/>
    <w:link w:val="aa"/>
    <w:uiPriority w:val="99"/>
    <w:semiHidden/>
    <w:unhideWhenUsed/>
    <w:rsid w:val="00264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4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15</cp:revision>
  <cp:lastPrinted>2013-06-17T12:41:00Z</cp:lastPrinted>
  <dcterms:created xsi:type="dcterms:W3CDTF">2013-06-26T14:48:00Z</dcterms:created>
  <dcterms:modified xsi:type="dcterms:W3CDTF">2013-07-08T10:41:00Z</dcterms:modified>
</cp:coreProperties>
</file>